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3DD8" w14:textId="1D9DC919" w:rsidR="000118C9" w:rsidRDefault="008532DA" w:rsidP="00FF7896">
      <w:pPr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Bill Wolff</w:t>
      </w:r>
    </w:p>
    <w:p w14:paraId="4938880B" w14:textId="12DBA834" w:rsidR="008532DA" w:rsidRDefault="008532DA" w:rsidP="00FF7896">
      <w:pPr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Popular Music, Protest, and Social Justice</w:t>
      </w:r>
      <w:r w:rsidR="007948FF">
        <w:rPr>
          <w:rFonts w:ascii="Georgia" w:eastAsia="Times New Roman" w:hAnsi="Georgia" w:cs="Times New Roman"/>
          <w:color w:val="333333"/>
        </w:rPr>
        <w:t>, Fall 2023</w:t>
      </w:r>
    </w:p>
    <w:p w14:paraId="0E8A4B10" w14:textId="58DC381D" w:rsidR="008532DA" w:rsidRDefault="008532DA" w:rsidP="008532DA">
      <w:pPr>
        <w:pBdr>
          <w:bottom w:val="single" w:sz="4" w:space="1" w:color="auto"/>
        </w:pBdr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 xml:space="preserve">Sanger (1995) Part 2 and </w:t>
      </w:r>
      <w:proofErr w:type="spellStart"/>
      <w:r w:rsidR="007948FF">
        <w:rPr>
          <w:rFonts w:ascii="Georgia" w:eastAsia="Times New Roman" w:hAnsi="Georgia" w:cs="Times New Roman"/>
          <w:color w:val="333333"/>
        </w:rPr>
        <w:t>Reagon</w:t>
      </w:r>
      <w:proofErr w:type="spellEnd"/>
      <w:r w:rsidR="007948FF">
        <w:rPr>
          <w:rFonts w:ascii="Georgia" w:eastAsia="Times New Roman" w:hAnsi="Georgia" w:cs="Times New Roman"/>
          <w:color w:val="333333"/>
        </w:rPr>
        <w:t xml:space="preserve"> (1997)</w:t>
      </w:r>
    </w:p>
    <w:p w14:paraId="21CDB632" w14:textId="081900DC" w:rsidR="000118C9" w:rsidRDefault="000118C9" w:rsidP="00FF7896">
      <w:pPr>
        <w:rPr>
          <w:rFonts w:ascii="Georgia" w:eastAsia="Times New Roman" w:hAnsi="Georgia" w:cs="Times New Roman"/>
          <w:color w:val="333333"/>
        </w:rPr>
      </w:pPr>
    </w:p>
    <w:p w14:paraId="542E4E8B" w14:textId="75E35578" w:rsidR="007948FF" w:rsidRDefault="007948FF" w:rsidP="00FF7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group</w:t>
      </w:r>
      <w:r>
        <w:rPr>
          <w:rFonts w:ascii="Times New Roman" w:hAnsi="Times New Roman" w:cs="Times New Roman"/>
        </w:rPr>
        <w:t xml:space="preserve">, please create a </w:t>
      </w:r>
      <w:proofErr w:type="spellStart"/>
      <w:r>
        <w:rPr>
          <w:rFonts w:ascii="Times New Roman" w:hAnsi="Times New Roman" w:cs="Times New Roman"/>
        </w:rPr>
        <w:t>GoogleDoc</w:t>
      </w:r>
      <w:proofErr w:type="spellEnd"/>
      <w:r>
        <w:rPr>
          <w:rFonts w:ascii="Times New Roman" w:hAnsi="Times New Roman" w:cs="Times New Roman"/>
        </w:rPr>
        <w:t xml:space="preserve">, share it </w:t>
      </w:r>
      <w:r w:rsidR="00281359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everyone </w:t>
      </w:r>
      <w:r w:rsidR="00281359">
        <w:rPr>
          <w:rFonts w:ascii="Times New Roman" w:hAnsi="Times New Roman" w:cs="Times New Roman"/>
        </w:rPr>
        <w:t>at your table</w:t>
      </w:r>
      <w:r>
        <w:rPr>
          <w:rFonts w:ascii="Times New Roman" w:hAnsi="Times New Roman" w:cs="Times New Roman"/>
        </w:rPr>
        <w:t xml:space="preserve">, as well as Bill. Then, copy the below </w:t>
      </w:r>
      <w:r>
        <w:rPr>
          <w:rFonts w:ascii="Times New Roman" w:hAnsi="Times New Roman" w:cs="Times New Roman"/>
        </w:rPr>
        <w:t>content</w:t>
      </w:r>
      <w:r>
        <w:rPr>
          <w:rFonts w:ascii="Times New Roman" w:hAnsi="Times New Roman" w:cs="Times New Roman"/>
        </w:rPr>
        <w:t xml:space="preserve"> and paste them into your </w:t>
      </w:r>
      <w:proofErr w:type="spellStart"/>
      <w:r>
        <w:rPr>
          <w:rFonts w:ascii="Times New Roman" w:hAnsi="Times New Roman" w:cs="Times New Roman"/>
        </w:rPr>
        <w:t>GoogleDoc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D1733C2" w14:textId="77777777" w:rsidR="007948FF" w:rsidRDefault="007948FF" w:rsidP="00FF7896">
      <w:pPr>
        <w:rPr>
          <w:rFonts w:ascii="Georgia" w:eastAsia="Times New Roman" w:hAnsi="Georgia" w:cs="Times New Roman"/>
          <w:color w:val="333333"/>
        </w:rPr>
      </w:pPr>
    </w:p>
    <w:p w14:paraId="4793C707" w14:textId="0E602314" w:rsidR="008532DA" w:rsidRDefault="008532DA" w:rsidP="00FF7896">
      <w:pPr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Below I have listed 2</w:t>
      </w:r>
      <w:r w:rsidR="00281359">
        <w:rPr>
          <w:rFonts w:ascii="Georgia" w:eastAsia="Times New Roman" w:hAnsi="Georgia" w:cs="Times New Roman"/>
          <w:color w:val="333333"/>
        </w:rPr>
        <w:t>4</w:t>
      </w:r>
      <w:r>
        <w:rPr>
          <w:rFonts w:ascii="Georgia" w:eastAsia="Times New Roman" w:hAnsi="Georgia" w:cs="Times New Roman"/>
          <w:color w:val="333333"/>
        </w:rPr>
        <w:t xml:space="preserve"> terms and phrases found in </w:t>
      </w:r>
      <w:r w:rsidR="007B7488">
        <w:rPr>
          <w:rFonts w:ascii="Georgia" w:eastAsia="Times New Roman" w:hAnsi="Georgia" w:cs="Times New Roman"/>
          <w:color w:val="333333"/>
        </w:rPr>
        <w:t>today’s</w:t>
      </w:r>
      <w:r>
        <w:rPr>
          <w:rFonts w:ascii="Georgia" w:eastAsia="Times New Roman" w:hAnsi="Georgia" w:cs="Times New Roman"/>
          <w:color w:val="333333"/>
        </w:rPr>
        <w:t xml:space="preserve"> readings. I</w:t>
      </w:r>
      <w:r w:rsidR="007B7488">
        <w:rPr>
          <w:rFonts w:ascii="Georgia" w:eastAsia="Times New Roman" w:hAnsi="Georgia" w:cs="Times New Roman"/>
          <w:color w:val="333333"/>
        </w:rPr>
        <w:t>n your small group, I’d you</w:t>
      </w:r>
      <w:r>
        <w:rPr>
          <w:rFonts w:ascii="Georgia" w:eastAsia="Times New Roman" w:hAnsi="Georgia" w:cs="Times New Roman"/>
          <w:color w:val="333333"/>
        </w:rPr>
        <w:t xml:space="preserve"> like to compose up to 5 sentences using the terms and phrases to answer this question: </w:t>
      </w:r>
    </w:p>
    <w:p w14:paraId="42DA09D2" w14:textId="77777777" w:rsidR="008532DA" w:rsidRDefault="008532DA" w:rsidP="00FF7896">
      <w:pPr>
        <w:rPr>
          <w:rFonts w:ascii="Georgia" w:eastAsia="Times New Roman" w:hAnsi="Georgia" w:cs="Times New Roman"/>
          <w:color w:val="333333"/>
        </w:rPr>
      </w:pPr>
    </w:p>
    <w:p w14:paraId="4242BBE2" w14:textId="030C2BE9" w:rsidR="008532DA" w:rsidRDefault="008532DA" w:rsidP="007948FF">
      <w:pPr>
        <w:ind w:left="720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 xml:space="preserve">What </w:t>
      </w:r>
      <w:r w:rsidR="00F60E14">
        <w:rPr>
          <w:rFonts w:ascii="Georgia" w:eastAsia="Times New Roman" w:hAnsi="Georgia" w:cs="Times New Roman"/>
          <w:color w:val="333333"/>
        </w:rPr>
        <w:t>was</w:t>
      </w:r>
      <w:r>
        <w:rPr>
          <w:rFonts w:ascii="Georgia" w:eastAsia="Times New Roman" w:hAnsi="Georgia" w:cs="Times New Roman"/>
          <w:color w:val="333333"/>
        </w:rPr>
        <w:t xml:space="preserve"> the power of song</w:t>
      </w:r>
      <w:r w:rsidR="00281359">
        <w:rPr>
          <w:rFonts w:ascii="Georgia" w:eastAsia="Times New Roman" w:hAnsi="Georgia" w:cs="Times New Roman"/>
          <w:color w:val="333333"/>
        </w:rPr>
        <w:t xml:space="preserve"> </w:t>
      </w:r>
      <w:r>
        <w:rPr>
          <w:rFonts w:ascii="Georgia" w:eastAsia="Times New Roman" w:hAnsi="Georgia" w:cs="Times New Roman"/>
          <w:color w:val="333333"/>
        </w:rPr>
        <w:t xml:space="preserve">in and for </w:t>
      </w:r>
      <w:r w:rsidR="00F60E14">
        <w:rPr>
          <w:rFonts w:ascii="Georgia" w:eastAsia="Times New Roman" w:hAnsi="Georgia" w:cs="Times New Roman"/>
          <w:color w:val="333333"/>
        </w:rPr>
        <w:t>the Civil Rights Movement</w:t>
      </w:r>
      <w:r>
        <w:rPr>
          <w:rFonts w:ascii="Georgia" w:eastAsia="Times New Roman" w:hAnsi="Georgia" w:cs="Times New Roman"/>
          <w:color w:val="333333"/>
        </w:rPr>
        <w:t xml:space="preserve"> social movement?</w:t>
      </w:r>
    </w:p>
    <w:p w14:paraId="4C0EF9A9" w14:textId="758C99EA" w:rsidR="008532DA" w:rsidRDefault="008532DA" w:rsidP="00FF7896">
      <w:pPr>
        <w:rPr>
          <w:rFonts w:ascii="Georgia" w:eastAsia="Times New Roman" w:hAnsi="Georgia" w:cs="Times New Roman"/>
          <w:color w:val="333333"/>
        </w:rPr>
      </w:pPr>
    </w:p>
    <w:p w14:paraId="20F1FD82" w14:textId="7C4D637A" w:rsidR="00281359" w:rsidRDefault="00281359" w:rsidP="00FF7896">
      <w:pPr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Sentences should include multiple terms. Try to use them only once.</w:t>
      </w:r>
    </w:p>
    <w:p w14:paraId="09159C4B" w14:textId="77777777" w:rsidR="00281359" w:rsidRDefault="00281359" w:rsidP="00FF7896">
      <w:pPr>
        <w:rPr>
          <w:rFonts w:ascii="Georgia" w:eastAsia="Times New Roman" w:hAnsi="Georgia" w:cs="Times New Roman"/>
          <w:color w:val="333333"/>
        </w:rPr>
      </w:pPr>
    </w:p>
    <w:p w14:paraId="2DF997D3" w14:textId="7E972FE7" w:rsidR="008532DA" w:rsidRDefault="008532DA" w:rsidP="00FF7896">
      <w:pPr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 xml:space="preserve">Look to the readings for guidance, as needed, but don’t quote from </w:t>
      </w:r>
      <w:r w:rsidR="007948FF">
        <w:rPr>
          <w:rFonts w:ascii="Georgia" w:eastAsia="Times New Roman" w:hAnsi="Georgia" w:cs="Times New Roman"/>
          <w:color w:val="333333"/>
        </w:rPr>
        <w:t>them</w:t>
      </w:r>
      <w:r>
        <w:rPr>
          <w:rFonts w:ascii="Georgia" w:eastAsia="Times New Roman" w:hAnsi="Georgia" w:cs="Times New Roman"/>
          <w:color w:val="333333"/>
        </w:rPr>
        <w:t xml:space="preserve">. </w:t>
      </w:r>
      <w:r w:rsidR="007948FF">
        <w:rPr>
          <w:rFonts w:ascii="Georgia" w:eastAsia="Times New Roman" w:hAnsi="Georgia" w:cs="Times New Roman"/>
          <w:color w:val="333333"/>
        </w:rPr>
        <w:t>R</w:t>
      </w:r>
      <w:r>
        <w:rPr>
          <w:rFonts w:ascii="Georgia" w:eastAsia="Times New Roman" w:hAnsi="Georgia" w:cs="Times New Roman"/>
          <w:color w:val="333333"/>
        </w:rPr>
        <w:t>ely on your interpretation and understand of the text</w:t>
      </w:r>
      <w:r w:rsidR="007948FF">
        <w:rPr>
          <w:rFonts w:ascii="Georgia" w:eastAsia="Times New Roman" w:hAnsi="Georgia" w:cs="Times New Roman"/>
          <w:color w:val="333333"/>
        </w:rPr>
        <w:t>s</w:t>
      </w:r>
      <w:r>
        <w:rPr>
          <w:rFonts w:ascii="Georgia" w:eastAsia="Times New Roman" w:hAnsi="Georgia" w:cs="Times New Roman"/>
          <w:color w:val="333333"/>
        </w:rPr>
        <w:t xml:space="preserve"> to compose your </w:t>
      </w:r>
      <w:r w:rsidR="007948FF">
        <w:rPr>
          <w:rFonts w:ascii="Georgia" w:eastAsia="Times New Roman" w:hAnsi="Georgia" w:cs="Times New Roman"/>
          <w:color w:val="333333"/>
        </w:rPr>
        <w:t>sentences, but for each sentence note a page and paragraph that we might look to for support</w:t>
      </w:r>
      <w:r>
        <w:rPr>
          <w:rFonts w:ascii="Georgia" w:eastAsia="Times New Roman" w:hAnsi="Georgia" w:cs="Times New Roman"/>
          <w:color w:val="333333"/>
        </w:rPr>
        <w:t xml:space="preserve">. You can use other tenses of the words (such as “emotional” instead of “emotionality”). </w:t>
      </w:r>
    </w:p>
    <w:p w14:paraId="2661754B" w14:textId="03DD76D2" w:rsidR="008532DA" w:rsidRDefault="008532DA" w:rsidP="00FF7896">
      <w:pPr>
        <w:rPr>
          <w:rFonts w:ascii="Georgia" w:eastAsia="Times New Roman" w:hAnsi="Georgia" w:cs="Times New Roman"/>
          <w:color w:val="333333"/>
        </w:rPr>
      </w:pPr>
    </w:p>
    <w:p w14:paraId="62240F15" w14:textId="42A33228" w:rsidR="008532DA" w:rsidRDefault="008532DA" w:rsidP="00FF7896">
      <w:pPr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 xml:space="preserve">We will share your </w:t>
      </w:r>
      <w:r w:rsidR="007948FF">
        <w:rPr>
          <w:rFonts w:ascii="Georgia" w:eastAsia="Times New Roman" w:hAnsi="Georgia" w:cs="Times New Roman"/>
          <w:color w:val="333333"/>
        </w:rPr>
        <w:t xml:space="preserve">group’s </w:t>
      </w:r>
      <w:r>
        <w:rPr>
          <w:rFonts w:ascii="Georgia" w:eastAsia="Times New Roman" w:hAnsi="Georgia" w:cs="Times New Roman"/>
          <w:color w:val="333333"/>
        </w:rPr>
        <w:t>sentences with the class.</w:t>
      </w:r>
    </w:p>
    <w:p w14:paraId="6A9C5E06" w14:textId="0BCFF190" w:rsidR="008532DA" w:rsidRDefault="008532DA" w:rsidP="00FF7896">
      <w:pPr>
        <w:rPr>
          <w:rFonts w:ascii="Georgia" w:eastAsia="Times New Roman" w:hAnsi="Georgia" w:cs="Times New Roman"/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532DA" w14:paraId="45192685" w14:textId="77777777" w:rsidTr="008532DA">
        <w:tc>
          <w:tcPr>
            <w:tcW w:w="4675" w:type="dxa"/>
          </w:tcPr>
          <w:p w14:paraId="14761EFE" w14:textId="77777777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Humanity</w:t>
            </w:r>
          </w:p>
          <w:p w14:paraId="128FB4D7" w14:textId="0F7012C1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Community</w:t>
            </w:r>
          </w:p>
          <w:p w14:paraId="2E196948" w14:textId="77777777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Movement</w:t>
            </w:r>
          </w:p>
          <w:p w14:paraId="1FE8CC72" w14:textId="77777777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Call and Response</w:t>
            </w:r>
          </w:p>
          <w:p w14:paraId="40F7EA5C" w14:textId="4360CAFF" w:rsidR="008532DA" w:rsidRPr="008532DA" w:rsidRDefault="00281359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>
              <w:rPr>
                <w:rFonts w:ascii="Georgia" w:eastAsia="Times New Roman" w:hAnsi="Georgia" w:cs="Times New Roman"/>
                <w:color w:val="333333"/>
              </w:rPr>
              <w:t>Spirituality</w:t>
            </w:r>
          </w:p>
          <w:p w14:paraId="01E6A710" w14:textId="7D1B9EF6" w:rsid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Emotionality</w:t>
            </w:r>
          </w:p>
          <w:p w14:paraId="08A3C9E9" w14:textId="77777777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>
              <w:rPr>
                <w:rFonts w:ascii="Georgia" w:eastAsia="Times New Roman" w:hAnsi="Georgia" w:cs="Times New Roman"/>
                <w:color w:val="333333"/>
              </w:rPr>
              <w:t>Education</w:t>
            </w:r>
          </w:p>
          <w:p w14:paraId="0E85B2DC" w14:textId="77777777" w:rsid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Collective</w:t>
            </w:r>
          </w:p>
          <w:p w14:paraId="24B9F1D6" w14:textId="598C3893" w:rsid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>
              <w:rPr>
                <w:rFonts w:ascii="Georgia" w:eastAsia="Times New Roman" w:hAnsi="Georgia" w:cs="Times New Roman"/>
                <w:color w:val="333333"/>
              </w:rPr>
              <w:t>Commitment</w:t>
            </w:r>
          </w:p>
          <w:p w14:paraId="634C0AD2" w14:textId="7837C027" w:rsid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Communication</w:t>
            </w:r>
            <w:r w:rsidR="00281359">
              <w:rPr>
                <w:rFonts w:ascii="Georgia" w:eastAsia="Times New Roman" w:hAnsi="Georgia" w:cs="Times New Roman"/>
                <w:color w:val="333333"/>
              </w:rPr>
              <w:t xml:space="preserve"> as dramatic action</w:t>
            </w:r>
          </w:p>
          <w:p w14:paraId="4EC1D537" w14:textId="6E4A4B27" w:rsidR="00281359" w:rsidRDefault="00281359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>
              <w:rPr>
                <w:rFonts w:ascii="Georgia" w:eastAsia="Times New Roman" w:hAnsi="Georgia" w:cs="Times New Roman"/>
                <w:color w:val="333333"/>
              </w:rPr>
              <w:t>Crisis situation</w:t>
            </w:r>
          </w:p>
          <w:p w14:paraId="201F92A5" w14:textId="77777777" w:rsidR="00281359" w:rsidRDefault="00281359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>
              <w:rPr>
                <w:rFonts w:ascii="Georgia" w:eastAsia="Times New Roman" w:hAnsi="Georgia" w:cs="Times New Roman"/>
                <w:color w:val="333333"/>
              </w:rPr>
              <w:t>“Planting a seed.”</w:t>
            </w:r>
          </w:p>
          <w:p w14:paraId="227CAA9B" w14:textId="2B24B343" w:rsidR="00281359" w:rsidRDefault="00281359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>
              <w:rPr>
                <w:rFonts w:ascii="Georgia" w:eastAsia="Times New Roman" w:hAnsi="Georgia" w:cs="Times New Roman"/>
                <w:color w:val="333333"/>
              </w:rPr>
              <w:t>Adversaries were sometimes needed</w:t>
            </w:r>
          </w:p>
        </w:tc>
        <w:tc>
          <w:tcPr>
            <w:tcW w:w="4675" w:type="dxa"/>
          </w:tcPr>
          <w:p w14:paraId="5BF527D9" w14:textId="77777777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“Not a song anymore.”</w:t>
            </w:r>
          </w:p>
          <w:p w14:paraId="6706852C" w14:textId="77777777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Transformation</w:t>
            </w:r>
          </w:p>
          <w:p w14:paraId="002FE4EC" w14:textId="77777777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Adaptation</w:t>
            </w:r>
          </w:p>
          <w:p w14:paraId="486DCF7B" w14:textId="77777777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Meetings</w:t>
            </w:r>
          </w:p>
          <w:p w14:paraId="37BD7FCC" w14:textId="77777777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Protest</w:t>
            </w:r>
          </w:p>
          <w:p w14:paraId="7BDC7C5D" w14:textId="77777777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Prison</w:t>
            </w:r>
          </w:p>
          <w:p w14:paraId="549BF205" w14:textId="77777777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Audience</w:t>
            </w:r>
          </w:p>
          <w:p w14:paraId="7DA09BEE" w14:textId="77777777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On-Lookers</w:t>
            </w:r>
          </w:p>
          <w:p w14:paraId="158AEBCE" w14:textId="77777777" w:rsidR="008532DA" w:rsidRP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“A Singing Movement is a Winning Movement.”</w:t>
            </w:r>
          </w:p>
          <w:p w14:paraId="212CE67A" w14:textId="77777777" w:rsidR="008532DA" w:rsidRDefault="008532DA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 w:rsidRPr="008532DA">
              <w:rPr>
                <w:rFonts w:ascii="Georgia" w:eastAsia="Times New Roman" w:hAnsi="Georgia" w:cs="Times New Roman"/>
                <w:color w:val="333333"/>
              </w:rPr>
              <w:t>Identity</w:t>
            </w:r>
          </w:p>
          <w:p w14:paraId="0B1034AC" w14:textId="77777777" w:rsidR="00281359" w:rsidRDefault="00281359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>
              <w:rPr>
                <w:rFonts w:ascii="Georgia" w:eastAsia="Times New Roman" w:hAnsi="Georgia" w:cs="Times New Roman"/>
                <w:color w:val="333333"/>
              </w:rPr>
              <w:t>“They’re trying to take your soul away.”</w:t>
            </w:r>
          </w:p>
          <w:p w14:paraId="23A9D33A" w14:textId="43578E38" w:rsidR="00281359" w:rsidRDefault="00281359" w:rsidP="008532DA">
            <w:pPr>
              <w:jc w:val="center"/>
              <w:rPr>
                <w:rFonts w:ascii="Georgia" w:eastAsia="Times New Roman" w:hAnsi="Georgia" w:cs="Times New Roman"/>
                <w:color w:val="333333"/>
              </w:rPr>
            </w:pPr>
            <w:r>
              <w:rPr>
                <w:rFonts w:ascii="Georgia" w:eastAsia="Times New Roman" w:hAnsi="Georgia" w:cs="Times New Roman"/>
                <w:color w:val="333333"/>
              </w:rPr>
              <w:t>Oral tradition</w:t>
            </w:r>
          </w:p>
        </w:tc>
      </w:tr>
    </w:tbl>
    <w:p w14:paraId="4372CB92" w14:textId="77777777" w:rsidR="008532DA" w:rsidRDefault="008532DA" w:rsidP="00FF7896">
      <w:pPr>
        <w:rPr>
          <w:rFonts w:ascii="Georgia" w:eastAsia="Times New Roman" w:hAnsi="Georgia" w:cs="Times New Roman"/>
          <w:color w:val="333333"/>
        </w:rPr>
      </w:pPr>
    </w:p>
    <w:p w14:paraId="1CF03F13" w14:textId="25FED728" w:rsidR="007B7488" w:rsidRDefault="007B7488" w:rsidP="00FF7896">
      <w:pPr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Compose sentences below:</w:t>
      </w:r>
    </w:p>
    <w:p w14:paraId="1F7FFAE8" w14:textId="77777777" w:rsidR="008532DA" w:rsidRDefault="008532DA" w:rsidP="00FF7896">
      <w:pPr>
        <w:rPr>
          <w:rFonts w:ascii="Georgia" w:eastAsia="Times New Roman" w:hAnsi="Georgia" w:cs="Times New Roman"/>
          <w:color w:val="333333"/>
        </w:rPr>
      </w:pPr>
    </w:p>
    <w:p w14:paraId="0F221051" w14:textId="77777777" w:rsidR="000118C9" w:rsidRPr="00FF7896" w:rsidRDefault="000118C9" w:rsidP="00FF7896">
      <w:pPr>
        <w:rPr>
          <w:rFonts w:ascii="Times New Roman" w:eastAsia="Times New Roman" w:hAnsi="Times New Roman" w:cs="Times New Roman"/>
        </w:rPr>
      </w:pPr>
    </w:p>
    <w:p w14:paraId="04FFE69E" w14:textId="77777777" w:rsidR="00FF7896" w:rsidRPr="00FF7896" w:rsidRDefault="00FF7896" w:rsidP="00FF7896">
      <w:pPr>
        <w:rPr>
          <w:rFonts w:ascii="Times New Roman" w:eastAsia="Times New Roman" w:hAnsi="Times New Roman" w:cs="Times New Roman"/>
        </w:rPr>
      </w:pPr>
    </w:p>
    <w:p w14:paraId="58FC91B0" w14:textId="77777777" w:rsidR="00FF7896" w:rsidRDefault="00FF7896"/>
    <w:sectPr w:rsidR="00FF7896" w:rsidSect="00DC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7195"/>
    <w:multiLevelType w:val="hybridMultilevel"/>
    <w:tmpl w:val="69A67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432"/>
    <w:multiLevelType w:val="hybridMultilevel"/>
    <w:tmpl w:val="FBB8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609179">
    <w:abstractNumId w:val="1"/>
  </w:num>
  <w:num w:numId="2" w16cid:durableId="99348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96"/>
    <w:rsid w:val="000118C9"/>
    <w:rsid w:val="00281359"/>
    <w:rsid w:val="007948FF"/>
    <w:rsid w:val="007B7488"/>
    <w:rsid w:val="00822BE6"/>
    <w:rsid w:val="008532DA"/>
    <w:rsid w:val="00DC70DF"/>
    <w:rsid w:val="00F60E14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5D3A5"/>
  <w15:chartTrackingRefBased/>
  <w15:docId w15:val="{5B677362-6140-574F-8890-033A776E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8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532DA"/>
    <w:pPr>
      <w:ind w:left="720"/>
      <w:contextualSpacing/>
    </w:pPr>
  </w:style>
  <w:style w:type="table" w:styleId="TableGrid">
    <w:name w:val="Table Grid"/>
    <w:basedOn w:val="TableNormal"/>
    <w:uiPriority w:val="39"/>
    <w:rsid w:val="0085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dc:description/>
  <cp:lastModifiedBy>Microsoft Office User</cp:lastModifiedBy>
  <cp:revision>5</cp:revision>
  <dcterms:created xsi:type="dcterms:W3CDTF">2023-09-27T13:35:00Z</dcterms:created>
  <dcterms:modified xsi:type="dcterms:W3CDTF">2023-09-27T15:41:00Z</dcterms:modified>
</cp:coreProperties>
</file>